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732" w:rsidRDefault="008C4732" w:rsidP="008C4732">
      <w:pPr>
        <w:pStyle w:val="Default"/>
      </w:pPr>
    </w:p>
    <w:p w:rsidR="008C4732" w:rsidRPr="006815A3" w:rsidRDefault="008C4732" w:rsidP="006815A3">
      <w:pPr>
        <w:pStyle w:val="Default"/>
        <w:jc w:val="center"/>
        <w:rPr>
          <w:bCs/>
          <w:sz w:val="23"/>
          <w:szCs w:val="23"/>
        </w:rPr>
      </w:pPr>
      <w:bookmarkStart w:id="0" w:name="_GoBack"/>
      <w:proofErr w:type="gramStart"/>
      <w:r w:rsidRPr="006815A3">
        <w:rPr>
          <w:bCs/>
          <w:sz w:val="23"/>
          <w:szCs w:val="23"/>
        </w:rPr>
        <w:t xml:space="preserve">Управленческие решения по результатам </w:t>
      </w:r>
      <w:r w:rsidR="006815A3" w:rsidRPr="006815A3">
        <w:rPr>
          <w:bCs/>
          <w:sz w:val="23"/>
          <w:szCs w:val="23"/>
        </w:rPr>
        <w:t>оценки качества знаний обучающихся в ГБОУ АО «Школе-интернате №3 для обучающихся с ограниченными возможностями  здоровья»</w:t>
      </w:r>
      <w:proofErr w:type="gramEnd"/>
    </w:p>
    <w:bookmarkEnd w:id="0"/>
    <w:p w:rsidR="008C4732" w:rsidRPr="006815A3" w:rsidRDefault="008C4732" w:rsidP="008C4732">
      <w:pPr>
        <w:pStyle w:val="Default"/>
        <w:rPr>
          <w:bCs/>
          <w:sz w:val="23"/>
          <w:szCs w:val="23"/>
        </w:rPr>
      </w:pPr>
    </w:p>
    <w:p w:rsidR="008C4732" w:rsidRDefault="008C4732" w:rsidP="008C4732">
      <w:pPr>
        <w:pStyle w:val="Default"/>
        <w:ind w:firstLine="708"/>
        <w:jc w:val="both"/>
        <w:rPr>
          <w:sz w:val="23"/>
          <w:szCs w:val="23"/>
        </w:rPr>
      </w:pPr>
      <w:r w:rsidRPr="006815A3">
        <w:rPr>
          <w:sz w:val="23"/>
          <w:szCs w:val="23"/>
        </w:rPr>
        <w:t>Результаты оценочных процедур служат</w:t>
      </w:r>
      <w:r>
        <w:rPr>
          <w:sz w:val="23"/>
          <w:szCs w:val="23"/>
        </w:rPr>
        <w:t xml:space="preserve"> основанием для совершенствования преподавания учебных предметов; для повышения информированности, развития моделей родительского оценивания, принятия обоснованных решений о выборе образовательной траектории ребенка.</w:t>
      </w:r>
    </w:p>
    <w:tbl>
      <w:tblPr>
        <w:tblW w:w="9606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3969"/>
        <w:gridCol w:w="2977"/>
      </w:tblGrid>
      <w:tr w:rsidR="008C4732" w:rsidTr="006D1CAF">
        <w:trPr>
          <w:trHeight w:val="385"/>
        </w:trPr>
        <w:tc>
          <w:tcPr>
            <w:tcW w:w="2660" w:type="dxa"/>
          </w:tcPr>
          <w:p w:rsidR="008C4732" w:rsidRPr="008C4732" w:rsidRDefault="008C4732" w:rsidP="008C4732">
            <w:pPr>
              <w:pStyle w:val="Default"/>
              <w:jc w:val="center"/>
              <w:rPr>
                <w:b/>
              </w:rPr>
            </w:pPr>
            <w:r w:rsidRPr="008C4732">
              <w:rPr>
                <w:b/>
              </w:rPr>
              <w:t>Причина</w:t>
            </w:r>
          </w:p>
        </w:tc>
        <w:tc>
          <w:tcPr>
            <w:tcW w:w="3969" w:type="dxa"/>
          </w:tcPr>
          <w:p w:rsidR="008C4732" w:rsidRPr="008C4732" w:rsidRDefault="008C4732" w:rsidP="008C4732">
            <w:pPr>
              <w:pStyle w:val="Default"/>
              <w:jc w:val="center"/>
              <w:rPr>
                <w:b/>
              </w:rPr>
            </w:pPr>
            <w:r w:rsidRPr="008C4732">
              <w:rPr>
                <w:b/>
              </w:rPr>
              <w:t>Управленческие решения</w:t>
            </w:r>
          </w:p>
        </w:tc>
        <w:tc>
          <w:tcPr>
            <w:tcW w:w="2977" w:type="dxa"/>
          </w:tcPr>
          <w:p w:rsidR="008C4732" w:rsidRPr="008C4732" w:rsidRDefault="008C4732" w:rsidP="008C4732">
            <w:pPr>
              <w:pStyle w:val="Default"/>
              <w:jc w:val="center"/>
              <w:rPr>
                <w:b/>
              </w:rPr>
            </w:pPr>
            <w:r w:rsidRPr="008C4732">
              <w:rPr>
                <w:b/>
              </w:rPr>
              <w:t>Основные документы, где зафиксируются управленческие решения</w:t>
            </w:r>
          </w:p>
        </w:tc>
      </w:tr>
      <w:tr w:rsidR="00920BC0" w:rsidTr="006D1CAF">
        <w:trPr>
          <w:trHeight w:val="204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32" w:rsidRDefault="008C4732" w:rsidP="00243B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Выявлены пробелы в знаниях или навыках </w:t>
            </w:r>
            <w:proofErr w:type="gramStart"/>
            <w:r>
              <w:rPr>
                <w:sz w:val="23"/>
                <w:szCs w:val="23"/>
              </w:rPr>
              <w:t>у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r w:rsidR="00243BB2">
              <w:rPr>
                <w:sz w:val="23"/>
                <w:szCs w:val="23"/>
              </w:rPr>
              <w:t>обучающихся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32" w:rsidRDefault="008C47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Корректировка рабочих программ и оценочных материалов для проведения текущего контроля и учета успеваемости обучающихся, промежуточной аттестации с целью повторения и отработки проблемных зон основных содержательных линий, оптимизация методов и приемов урочной и внеурочной деятельности, приобретение необходимого оборудования, УМК и т.п. Внедрение эффективных педагогических практик в образовательную систему ОО</w:t>
            </w:r>
            <w:r w:rsidR="00243BB2">
              <w:rPr>
                <w:sz w:val="23"/>
                <w:szCs w:val="23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32" w:rsidRDefault="008C47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Рабочие программы, календарно-тематическое планирование с корректировкой тем. </w:t>
            </w:r>
          </w:p>
          <w:p w:rsidR="008C4732" w:rsidRDefault="008C47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КИМ с оценочными материалами </w:t>
            </w:r>
          </w:p>
          <w:p w:rsidR="008C4732" w:rsidRDefault="006815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Справка по итогам </w:t>
            </w:r>
            <w:r w:rsidR="008C4732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КОК</w:t>
            </w:r>
          </w:p>
        </w:tc>
      </w:tr>
      <w:tr w:rsidR="00920BC0" w:rsidTr="006D1CAF">
        <w:trPr>
          <w:trHeight w:val="204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32" w:rsidRDefault="008C4732" w:rsidP="006815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Методика подготовки </w:t>
            </w:r>
            <w:proofErr w:type="gramStart"/>
            <w:r w:rsidR="004413D4">
              <w:rPr>
                <w:sz w:val="23"/>
                <w:szCs w:val="23"/>
              </w:rPr>
              <w:t>обучающихся</w:t>
            </w:r>
            <w:proofErr w:type="gramEnd"/>
            <w:r w:rsidR="006815A3">
              <w:rPr>
                <w:sz w:val="23"/>
                <w:szCs w:val="23"/>
              </w:rPr>
              <w:t xml:space="preserve"> к ГВЭ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32" w:rsidRDefault="008C47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внеурочной деятельности. Организация образовательного процесса с применением электронного обучения и дистанционных образовательных технологий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32" w:rsidRDefault="008C47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Программы внеурочной деятельности </w:t>
            </w:r>
          </w:p>
          <w:p w:rsidR="008C4732" w:rsidRDefault="008C47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Справка по итогам КОК </w:t>
            </w:r>
          </w:p>
        </w:tc>
      </w:tr>
      <w:tr w:rsidR="00920BC0" w:rsidTr="00CC468A">
        <w:trPr>
          <w:trHeight w:val="126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32" w:rsidRDefault="008C47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Повышение качества подготовки учащихся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32" w:rsidRDefault="008C4732" w:rsidP="00CC46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для достижения планируемых результатов необходимо реализовать </w:t>
            </w:r>
            <w:proofErr w:type="spellStart"/>
            <w:r>
              <w:rPr>
                <w:sz w:val="23"/>
                <w:szCs w:val="23"/>
              </w:rPr>
              <w:t>системно-деятельностный</w:t>
            </w:r>
            <w:proofErr w:type="spellEnd"/>
            <w:r>
              <w:rPr>
                <w:sz w:val="23"/>
                <w:szCs w:val="23"/>
              </w:rPr>
              <w:t xml:space="preserve"> подход к проектированию уроков, который предполагает включение ребенка в активную познавательную деятельность, наблюдение за объектами и предметами, выполнение действий моделирования, поиска и преобразования информации, выделения существенных признаков и установление причинно-следственных связей, работе с текстом. Включение в планирование заданий на развитие вариативности мышления </w:t>
            </w:r>
            <w:r w:rsidR="00125FE7">
              <w:rPr>
                <w:sz w:val="23"/>
                <w:szCs w:val="23"/>
              </w:rPr>
              <w:t>обучающихся</w:t>
            </w:r>
            <w:r>
              <w:rPr>
                <w:sz w:val="23"/>
                <w:szCs w:val="23"/>
              </w:rPr>
              <w:t xml:space="preserve"> и способности применения знаний в новой ситуации</w:t>
            </w:r>
            <w:r w:rsidR="00CC468A">
              <w:rPr>
                <w:sz w:val="23"/>
                <w:szCs w:val="23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32" w:rsidRDefault="008C47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 мероприятий </w:t>
            </w:r>
          </w:p>
          <w:p w:rsidR="008C4732" w:rsidRDefault="008C47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База заданий </w:t>
            </w:r>
          </w:p>
          <w:p w:rsidR="008C4732" w:rsidRDefault="008C47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Справка по итогам КОК </w:t>
            </w:r>
          </w:p>
        </w:tc>
      </w:tr>
      <w:tr w:rsidR="00920BC0" w:rsidTr="006D1CAF">
        <w:trPr>
          <w:trHeight w:val="204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32" w:rsidRDefault="008C47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Предметная компетенция учителя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32" w:rsidRDefault="008C47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скорректировать план методической работы и план повышения квалификации учителей;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32" w:rsidRDefault="008C47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Программа по</w:t>
            </w:r>
            <w:r w:rsidR="00CC468A">
              <w:rPr>
                <w:sz w:val="23"/>
                <w:szCs w:val="23"/>
              </w:rPr>
              <w:t>вышения квалификации педагогов</w:t>
            </w:r>
            <w:proofErr w:type="gramStart"/>
            <w:r w:rsidR="00CC468A">
              <w:rPr>
                <w:sz w:val="23"/>
                <w:szCs w:val="23"/>
              </w:rPr>
              <w:t xml:space="preserve"> .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8C4732" w:rsidRDefault="008C47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 методической работы </w:t>
            </w:r>
          </w:p>
          <w:p w:rsidR="008C4732" w:rsidRDefault="008C47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Методическое сопровождение учителей через наставничество </w:t>
            </w:r>
          </w:p>
        </w:tc>
      </w:tr>
      <w:tr w:rsidR="00920BC0" w:rsidTr="006D1CAF">
        <w:trPr>
          <w:trHeight w:val="204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32" w:rsidRDefault="008C47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Информирование родителей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32" w:rsidRDefault="008C4732" w:rsidP="00CC46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Информировать родителей о целях и задачах проводимых исследований</w:t>
            </w:r>
            <w:r w:rsidR="00CC468A">
              <w:rPr>
                <w:sz w:val="23"/>
                <w:szCs w:val="23"/>
              </w:rPr>
              <w:t xml:space="preserve"> по оценке качества образования.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32" w:rsidRDefault="008C47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Протокол родительского собрания </w:t>
            </w:r>
          </w:p>
        </w:tc>
      </w:tr>
      <w:tr w:rsidR="00125FE7" w:rsidTr="006D1CAF">
        <w:trPr>
          <w:trHeight w:val="2041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E7" w:rsidRDefault="00125F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Объективность полученных результатов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E7" w:rsidRDefault="00125F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Внести коррективы в план </w:t>
            </w:r>
            <w:proofErr w:type="spellStart"/>
            <w:r>
              <w:rPr>
                <w:sz w:val="23"/>
                <w:szCs w:val="23"/>
              </w:rPr>
              <w:t>внутришкольного</w:t>
            </w:r>
            <w:proofErr w:type="spellEnd"/>
            <w:r>
              <w:rPr>
                <w:sz w:val="23"/>
                <w:szCs w:val="23"/>
              </w:rPr>
              <w:t xml:space="preserve"> контроля по обеспечению качества общего образования в условиях реализации ФГОС, отслеживания результативности работы учителя по ликвидации выявленных проблем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E7" w:rsidRDefault="00125F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 ВШК </w:t>
            </w:r>
          </w:p>
        </w:tc>
      </w:tr>
      <w:tr w:rsidR="00125FE7" w:rsidTr="006D1CAF">
        <w:trPr>
          <w:trHeight w:val="2041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E7" w:rsidRDefault="00125FE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E7" w:rsidRDefault="00125F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Ввести в практику рассмотрение на заседаниях педагогических советов вопросов объективности полученных результатов независимой оценки, их использования в целях повышения качества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E7" w:rsidRDefault="00CC46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Протокол</w:t>
            </w:r>
            <w:r w:rsidR="00125FE7">
              <w:rPr>
                <w:sz w:val="23"/>
                <w:szCs w:val="23"/>
              </w:rPr>
              <w:t xml:space="preserve"> педсовет</w:t>
            </w:r>
            <w:r>
              <w:rPr>
                <w:sz w:val="23"/>
                <w:szCs w:val="23"/>
              </w:rPr>
              <w:t>а</w:t>
            </w:r>
          </w:p>
        </w:tc>
      </w:tr>
      <w:tr w:rsidR="00125FE7" w:rsidTr="006D1CAF">
        <w:trPr>
          <w:trHeight w:val="343"/>
        </w:trPr>
        <w:tc>
          <w:tcPr>
            <w:tcW w:w="96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E7" w:rsidRDefault="00125FE7" w:rsidP="00125F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Результаты </w:t>
            </w:r>
            <w:proofErr w:type="gramStart"/>
            <w:r>
              <w:rPr>
                <w:b/>
                <w:bCs/>
                <w:sz w:val="23"/>
                <w:szCs w:val="23"/>
              </w:rPr>
              <w:t>выше//ниже текущего качества знаний</w:t>
            </w:r>
            <w:proofErr w:type="gramEnd"/>
          </w:p>
        </w:tc>
      </w:tr>
      <w:tr w:rsidR="00CC468A" w:rsidTr="00F51001">
        <w:trPr>
          <w:trHeight w:val="2041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8A" w:rsidRDefault="00CC46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Предметная компетенция учителя (недостаточное владение содержанием предмета)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68A" w:rsidRDefault="00CC468A" w:rsidP="00125F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Методическая помощь, курсы ПК, шефство-наставничество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68A" w:rsidRDefault="00CC46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План методической работы школы, ШМО, план (программа) профессионального развития учителя</w:t>
            </w:r>
          </w:p>
        </w:tc>
      </w:tr>
      <w:tr w:rsidR="00CC468A" w:rsidTr="00F51001">
        <w:trPr>
          <w:trHeight w:val="916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8A" w:rsidRDefault="00CC46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Методика преподавания, технологии обучения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8A" w:rsidRDefault="00CC468A" w:rsidP="00125FE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8A" w:rsidRDefault="00CC468A">
            <w:pPr>
              <w:pStyle w:val="Default"/>
              <w:rPr>
                <w:sz w:val="23"/>
                <w:szCs w:val="23"/>
              </w:rPr>
            </w:pPr>
          </w:p>
        </w:tc>
      </w:tr>
      <w:tr w:rsidR="00125FE7" w:rsidTr="006D1CAF">
        <w:trPr>
          <w:trHeight w:val="1256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E7" w:rsidRDefault="00125FE7" w:rsidP="00125F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Необъективность оценивания текущих результатов учащихся (завышение, занижение)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E7" w:rsidRDefault="00125FE7" w:rsidP="00125F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ВШК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E7" w:rsidRDefault="00125FE7" w:rsidP="00125F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План ВШК</w:t>
            </w:r>
          </w:p>
        </w:tc>
      </w:tr>
      <w:tr w:rsidR="00125FE7" w:rsidTr="00125FE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E7" w:rsidRDefault="00125FE7" w:rsidP="006D1C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Результаты соответствуют текущему качеству знаний</w:t>
            </w:r>
          </w:p>
        </w:tc>
      </w:tr>
      <w:tr w:rsidR="006D1CAF" w:rsidTr="00EC632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9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AF" w:rsidRDefault="006D1CAF" w:rsidP="00125F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Предметная компетенция учителя (достаточное владение содержанием предмета)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CAF" w:rsidRDefault="006D1CAF" w:rsidP="00125F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конкурсах по распространению опыта, моральные и материальные стимулы, подтверждение или повышение </w:t>
            </w:r>
            <w:r>
              <w:rPr>
                <w:sz w:val="23"/>
                <w:szCs w:val="23"/>
              </w:rPr>
              <w:lastRenderedPageBreak/>
              <w:t xml:space="preserve">категории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CAF" w:rsidRDefault="006D1CAF" w:rsidP="00125F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Портфолио учителя </w:t>
            </w:r>
          </w:p>
          <w:p w:rsidR="006D1CAF" w:rsidRDefault="006D1CAF" w:rsidP="00125F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Заявление на аттестацию </w:t>
            </w:r>
          </w:p>
          <w:p w:rsidR="006D1CAF" w:rsidRDefault="006D1CAF" w:rsidP="00125F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Лист оценки профессиональной </w:t>
            </w:r>
            <w:r>
              <w:rPr>
                <w:sz w:val="23"/>
                <w:szCs w:val="23"/>
              </w:rPr>
              <w:lastRenderedPageBreak/>
              <w:t xml:space="preserve">деятельности учителя </w:t>
            </w:r>
          </w:p>
          <w:p w:rsidR="006D1CAF" w:rsidRDefault="006D1CAF" w:rsidP="00125F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Приказы директора </w:t>
            </w:r>
          </w:p>
        </w:tc>
      </w:tr>
      <w:tr w:rsidR="006D1CAF" w:rsidTr="006D1CA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3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AF" w:rsidRDefault="006D1CAF" w:rsidP="00125F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Технологии обучения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CAF" w:rsidRDefault="006D1CAF" w:rsidP="00125FE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CAF" w:rsidRDefault="006D1CAF" w:rsidP="00125FE7">
            <w:pPr>
              <w:pStyle w:val="Default"/>
              <w:rPr>
                <w:sz w:val="23"/>
                <w:szCs w:val="23"/>
              </w:rPr>
            </w:pPr>
          </w:p>
        </w:tc>
      </w:tr>
      <w:tr w:rsidR="006D1CAF" w:rsidTr="006D1CA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0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AF" w:rsidRDefault="006D1CAF" w:rsidP="00125F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Методика преподавания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AF" w:rsidRDefault="006D1CAF" w:rsidP="00125FE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CAF" w:rsidRDefault="006D1CAF" w:rsidP="00125FE7">
            <w:pPr>
              <w:pStyle w:val="Default"/>
              <w:rPr>
                <w:sz w:val="23"/>
                <w:szCs w:val="23"/>
              </w:rPr>
            </w:pPr>
          </w:p>
        </w:tc>
      </w:tr>
      <w:tr w:rsidR="006D1CAF" w:rsidTr="00C17C1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9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AF" w:rsidRDefault="006D1CAF" w:rsidP="00125F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Качественное выполнение должностных обязанностей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AF" w:rsidRDefault="006D1CAF" w:rsidP="00125F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Моральные и материальные стимулы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AF" w:rsidRDefault="006D1CAF" w:rsidP="00125FE7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9C0913" w:rsidRDefault="009C0913"/>
    <w:sectPr w:rsidR="009C0913" w:rsidSect="008F4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1211A"/>
    <w:rsid w:val="00125FE7"/>
    <w:rsid w:val="00243BB2"/>
    <w:rsid w:val="004413D4"/>
    <w:rsid w:val="006224AF"/>
    <w:rsid w:val="006815A3"/>
    <w:rsid w:val="006D1CAF"/>
    <w:rsid w:val="008C4732"/>
    <w:rsid w:val="008F4930"/>
    <w:rsid w:val="00920BC0"/>
    <w:rsid w:val="009C0913"/>
    <w:rsid w:val="00A86DDA"/>
    <w:rsid w:val="00B85EB8"/>
    <w:rsid w:val="00CC468A"/>
    <w:rsid w:val="00E12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47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47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0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2019-11-05T05:17:00Z</dcterms:created>
  <dcterms:modified xsi:type="dcterms:W3CDTF">2020-11-08T09:19:00Z</dcterms:modified>
</cp:coreProperties>
</file>